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936" w:rsidRDefault="00253468">
      <w:pPr>
        <w:rPr>
          <w:b/>
        </w:rPr>
      </w:pPr>
      <w:bookmarkStart w:id="0" w:name="_GoBack"/>
      <w:bookmarkEnd w:id="0"/>
      <w:r>
        <w:rPr>
          <w:b/>
        </w:rPr>
        <w:t>Central CoC Adv</w:t>
      </w:r>
      <w:r w:rsidR="00972DB6">
        <w:rPr>
          <w:b/>
        </w:rPr>
        <w:t>is</w:t>
      </w:r>
      <w:r w:rsidR="00F83531">
        <w:rPr>
          <w:b/>
        </w:rPr>
        <w:t>ory Committee Meeting:  August 31</w:t>
      </w:r>
      <w:r>
        <w:rPr>
          <w:b/>
        </w:rPr>
        <w:t>, 2018</w:t>
      </w:r>
    </w:p>
    <w:p w:rsidR="00A82936" w:rsidRDefault="006F3C59">
      <w:r>
        <w:t xml:space="preserve">Ryan Barnett, (LSS), </w:t>
      </w:r>
      <w:proofErr w:type="spellStart"/>
      <w:r w:rsidR="00972DB6">
        <w:t>Casie</w:t>
      </w:r>
      <w:proofErr w:type="spellEnd"/>
      <w:r w:rsidR="00972DB6">
        <w:t xml:space="preserve"> </w:t>
      </w:r>
      <w:proofErr w:type="spellStart"/>
      <w:r w:rsidR="00972DB6">
        <w:t>Behm</w:t>
      </w:r>
      <w:proofErr w:type="spellEnd"/>
      <w:r w:rsidR="00253468">
        <w:t xml:space="preserve"> (Isanti County Family Services</w:t>
      </w:r>
      <w:r w:rsidR="00F83531">
        <w:t>,</w:t>
      </w:r>
      <w:r w:rsidR="00972DB6">
        <w:t xml:space="preserve"> </w:t>
      </w:r>
      <w:proofErr w:type="spellStart"/>
      <w:r w:rsidR="00972DB6">
        <w:t>Kassor</w:t>
      </w:r>
      <w:proofErr w:type="spellEnd"/>
      <w:r w:rsidR="00972DB6">
        <w:t xml:space="preserve"> Burt (Tri-CAP), </w:t>
      </w:r>
      <w:r w:rsidR="002C7018">
        <w:t>Amy Carter (RISE),</w:t>
      </w:r>
      <w:r w:rsidR="00972DB6">
        <w:t xml:space="preserve"> </w:t>
      </w:r>
      <w:r w:rsidR="00253468">
        <w:t xml:space="preserve">Peter </w:t>
      </w:r>
      <w:proofErr w:type="spellStart"/>
      <w:r w:rsidR="00253468">
        <w:t>Charptentier</w:t>
      </w:r>
      <w:proofErr w:type="spellEnd"/>
      <w:r w:rsidR="00253468">
        <w:t xml:space="preserve"> (Mille Lacs Band Of </w:t>
      </w:r>
      <w:proofErr w:type="spellStart"/>
      <w:r w:rsidR="00253468">
        <w:t>Ojibwe</w:t>
      </w:r>
      <w:proofErr w:type="spellEnd"/>
      <w:r w:rsidR="00253468">
        <w:t xml:space="preserve">), </w:t>
      </w:r>
      <w:r w:rsidR="00972DB6">
        <w:t>Amy Erickson (Tri-CAP),</w:t>
      </w:r>
      <w:r w:rsidR="00253468">
        <w:t xml:space="preserve"> Lori </w:t>
      </w:r>
      <w:proofErr w:type="spellStart"/>
      <w:r w:rsidR="00253468">
        <w:t>Gudim</w:t>
      </w:r>
      <w:proofErr w:type="spellEnd"/>
      <w:r w:rsidR="00253468">
        <w:t xml:space="preserve"> (VOA Our Home),</w:t>
      </w:r>
      <w:r w:rsidR="00F83531">
        <w:t xml:space="preserve"> Charles </w:t>
      </w:r>
      <w:proofErr w:type="spellStart"/>
      <w:r w:rsidR="00F83531">
        <w:t>Hempeck</w:t>
      </w:r>
      <w:proofErr w:type="spellEnd"/>
      <w:r w:rsidR="00F83531">
        <w:t xml:space="preserve"> (Anna Marie’s </w:t>
      </w:r>
      <w:proofErr w:type="spellStart"/>
      <w:r w:rsidR="00F83531">
        <w:t>Allicance</w:t>
      </w:r>
      <w:proofErr w:type="spellEnd"/>
      <w:r w:rsidR="00F83531">
        <w:t>),</w:t>
      </w:r>
      <w:r w:rsidR="00253468">
        <w:t xml:space="preserve"> Lori Herwig (WCCA), Jennifer Krebs (TSA Sherburne), </w:t>
      </w:r>
      <w:proofErr w:type="spellStart"/>
      <w:r w:rsidR="00253468">
        <w:t>Chassidy</w:t>
      </w:r>
      <w:proofErr w:type="spellEnd"/>
      <w:r w:rsidR="00253468">
        <w:t xml:space="preserve"> </w:t>
      </w:r>
      <w:proofErr w:type="spellStart"/>
      <w:r w:rsidR="00253468">
        <w:t>Lobdell</w:t>
      </w:r>
      <w:proofErr w:type="spellEnd"/>
      <w:r w:rsidR="00253468">
        <w:t xml:space="preserve"> (Lakes &amp; </w:t>
      </w:r>
      <w:r w:rsidR="00972DB6">
        <w:t>Pines</w:t>
      </w:r>
      <w:r w:rsidR="00A24639">
        <w:t xml:space="preserve">, </w:t>
      </w:r>
      <w:r w:rsidR="00972DB6">
        <w:t>T</w:t>
      </w:r>
      <w:r w:rsidR="00253468">
        <w:t xml:space="preserve">ammy Moreland (Mille Lacs Band of </w:t>
      </w:r>
      <w:proofErr w:type="spellStart"/>
      <w:r w:rsidR="00253468">
        <w:t>Ojibwe</w:t>
      </w:r>
      <w:proofErr w:type="spellEnd"/>
      <w:r w:rsidR="00A24639">
        <w:t xml:space="preserve">, </w:t>
      </w:r>
      <w:r w:rsidR="00253468">
        <w:t xml:space="preserve">Bryan Newman (Center City Housing), Brenda Pritchard (Open Doors For Youth), Louise Reis (St. Cloud HRA), </w:t>
      </w:r>
      <w:r>
        <w:t xml:space="preserve">Stephanie </w:t>
      </w:r>
      <w:proofErr w:type="spellStart"/>
      <w:r>
        <w:t>Rodriges</w:t>
      </w:r>
      <w:proofErr w:type="spellEnd"/>
      <w:r>
        <w:t xml:space="preserve">-Moser (ICA), </w:t>
      </w:r>
      <w:r w:rsidR="00A24639">
        <w:t xml:space="preserve">Shane </w:t>
      </w:r>
      <w:proofErr w:type="spellStart"/>
      <w:r w:rsidR="00A24639">
        <w:t>Rubel</w:t>
      </w:r>
      <w:proofErr w:type="spellEnd"/>
      <w:r w:rsidR="00A24639">
        <w:t xml:space="preserve"> (MACV), </w:t>
      </w:r>
      <w:r w:rsidR="00B109C4">
        <w:t xml:space="preserve">Kathy </w:t>
      </w:r>
      <w:proofErr w:type="spellStart"/>
      <w:r w:rsidR="00B109C4">
        <w:t>Sau</w:t>
      </w:r>
      <w:r>
        <w:t>ve</w:t>
      </w:r>
      <w:proofErr w:type="spellEnd"/>
      <w:r>
        <w:t xml:space="preserve"> (LSS), </w:t>
      </w:r>
      <w:r w:rsidR="00253468">
        <w:t>Danielle Snedeker (Lakes &amp; Pines), Hyacinth Stiffler (Bi-CAP),  Jennifer Walker (CC SHY), Liz Young (Hearth Connection), Rachel Zetah (LSS)</w:t>
      </w:r>
    </w:p>
    <w:p w:rsidR="00A82936" w:rsidRDefault="00253468">
      <w:r>
        <w:t>Staff: AG Huot</w:t>
      </w:r>
    </w:p>
    <w:p w:rsidR="00A82936" w:rsidRDefault="00A82936"/>
    <w:p w:rsidR="00A82936" w:rsidRDefault="00253468">
      <w:r>
        <w:t>Tammy Moreland called the meeting to order</w:t>
      </w:r>
    </w:p>
    <w:p w:rsidR="00A82936" w:rsidRDefault="00A82936"/>
    <w:p w:rsidR="00A82936" w:rsidRDefault="00253468">
      <w:pPr>
        <w:rPr>
          <w:b/>
        </w:rPr>
      </w:pPr>
      <w:r>
        <w:rPr>
          <w:b/>
        </w:rPr>
        <w:t>A.</w:t>
      </w:r>
      <w:r>
        <w:rPr>
          <w:b/>
        </w:rPr>
        <w:tab/>
        <w:t>Welcome and Introductions</w:t>
      </w:r>
    </w:p>
    <w:p w:rsidR="00A82936" w:rsidRDefault="00A82936"/>
    <w:p w:rsidR="00A82936" w:rsidRDefault="00253468">
      <w:pPr>
        <w:rPr>
          <w:b/>
        </w:rPr>
      </w:pPr>
      <w:r>
        <w:rPr>
          <w:b/>
        </w:rPr>
        <w:t>B.</w:t>
      </w:r>
      <w:r>
        <w:rPr>
          <w:b/>
        </w:rPr>
        <w:tab/>
        <w:t>Approval of the minutes</w:t>
      </w:r>
    </w:p>
    <w:p w:rsidR="006F3C59" w:rsidRPr="006F3C59" w:rsidRDefault="006F3C59">
      <w:r>
        <w:rPr>
          <w:b/>
        </w:rPr>
        <w:tab/>
      </w:r>
      <w:r w:rsidR="00846DD3">
        <w:t xml:space="preserve">Kathy </w:t>
      </w:r>
      <w:proofErr w:type="spellStart"/>
      <w:r w:rsidR="00846DD3">
        <w:t>Sauve</w:t>
      </w:r>
      <w:proofErr w:type="spellEnd"/>
      <w:r w:rsidR="00846DD3">
        <w:t xml:space="preserve"> requested her name be corrected in the August 7 minutes</w:t>
      </w:r>
    </w:p>
    <w:p w:rsidR="00A82936" w:rsidRDefault="00846DD3">
      <w:pPr>
        <w:ind w:left="1440" w:hanging="720"/>
      </w:pPr>
      <w:r>
        <w:t>Amy Carter</w:t>
      </w:r>
      <w:r w:rsidR="00253468">
        <w:t xml:space="preserve"> made a motion to approve the </w:t>
      </w:r>
      <w:r>
        <w:t xml:space="preserve">corrected </w:t>
      </w:r>
      <w:r w:rsidR="00253468">
        <w:t xml:space="preserve">minutes, </w:t>
      </w:r>
      <w:r>
        <w:t>Jennifer Krebs</w:t>
      </w:r>
      <w:r w:rsidR="00253468">
        <w:t xml:space="preserve"> seconded</w:t>
      </w:r>
    </w:p>
    <w:p w:rsidR="00A82936" w:rsidRDefault="00253468">
      <w:pPr>
        <w:ind w:left="1440" w:hanging="720"/>
      </w:pPr>
      <w:r>
        <w:t>M</w:t>
      </w:r>
      <w:r w:rsidR="00705745">
        <w:t>otion passed</w:t>
      </w:r>
    </w:p>
    <w:p w:rsidR="00A82936" w:rsidRDefault="00A82936"/>
    <w:p w:rsidR="00A82936" w:rsidRDefault="00253468">
      <w:pPr>
        <w:rPr>
          <w:b/>
        </w:rPr>
      </w:pPr>
      <w:r>
        <w:rPr>
          <w:b/>
        </w:rPr>
        <w:t>C.</w:t>
      </w:r>
      <w:r>
        <w:rPr>
          <w:b/>
        </w:rPr>
        <w:tab/>
        <w:t>Additions to agenda</w:t>
      </w:r>
    </w:p>
    <w:p w:rsidR="00A82936" w:rsidRPr="006F3C59" w:rsidRDefault="00253468" w:rsidP="006F3C59">
      <w:r>
        <w:rPr>
          <w:b/>
        </w:rPr>
        <w:tab/>
      </w:r>
      <w:r w:rsidR="00846DD3">
        <w:t>No additions to the agenda</w:t>
      </w:r>
    </w:p>
    <w:p w:rsidR="00A82936" w:rsidRDefault="00A82936"/>
    <w:p w:rsidR="00A82936" w:rsidRDefault="00253468" w:rsidP="006F3C59">
      <w:pPr>
        <w:rPr>
          <w:b/>
        </w:rPr>
      </w:pPr>
      <w:r>
        <w:rPr>
          <w:b/>
        </w:rPr>
        <w:t>D.</w:t>
      </w:r>
      <w:r>
        <w:rPr>
          <w:b/>
        </w:rPr>
        <w:tab/>
        <w:t xml:space="preserve">HUD NOFA </w:t>
      </w:r>
    </w:p>
    <w:p w:rsidR="00962462" w:rsidRDefault="00962462" w:rsidP="006F3C59">
      <w:pPr>
        <w:rPr>
          <w:b/>
        </w:rPr>
      </w:pPr>
      <w:r>
        <w:rPr>
          <w:b/>
        </w:rPr>
        <w:tab/>
        <w:t>Scoring Committee Review</w:t>
      </w:r>
    </w:p>
    <w:p w:rsidR="00846DD3" w:rsidRPr="00962462" w:rsidRDefault="00846DD3" w:rsidP="00846DD3">
      <w:pPr>
        <w:pStyle w:val="ListParagraph"/>
        <w:numPr>
          <w:ilvl w:val="0"/>
          <w:numId w:val="4"/>
        </w:numPr>
        <w:rPr>
          <w:b/>
        </w:rPr>
      </w:pPr>
      <w:r>
        <w:t>AG went over where the information came from for the scoring of each HUD project application and the scoring sheet (that was approved at the August 7</w:t>
      </w:r>
      <w:r w:rsidRPr="00846DD3">
        <w:rPr>
          <w:vertAlign w:val="superscript"/>
        </w:rPr>
        <w:t>th</w:t>
      </w:r>
      <w:r>
        <w:t xml:space="preserve"> CoC meeting</w:t>
      </w:r>
      <w:r w:rsidR="00481AD4">
        <w:t>)</w:t>
      </w:r>
      <w:r>
        <w:t xml:space="preserve">.  </w:t>
      </w:r>
    </w:p>
    <w:p w:rsidR="00962462" w:rsidRPr="00962462" w:rsidRDefault="00962462" w:rsidP="00846DD3">
      <w:pPr>
        <w:pStyle w:val="ListParagraph"/>
        <w:numPr>
          <w:ilvl w:val="0"/>
          <w:numId w:val="4"/>
        </w:numPr>
        <w:rPr>
          <w:b/>
        </w:rPr>
      </w:pPr>
      <w:r>
        <w:t>Agencies can run an HMIS Core report to see how they are doing during the year.</w:t>
      </w:r>
    </w:p>
    <w:p w:rsidR="00962462" w:rsidRDefault="00962462" w:rsidP="00962462">
      <w:pPr>
        <w:ind w:left="720"/>
        <w:rPr>
          <w:b/>
        </w:rPr>
      </w:pPr>
      <w:r>
        <w:rPr>
          <w:b/>
        </w:rPr>
        <w:t>Scoring and Rating Explanation</w:t>
      </w:r>
    </w:p>
    <w:p w:rsidR="00962462" w:rsidRPr="00962462" w:rsidRDefault="00962462" w:rsidP="00962462">
      <w:pPr>
        <w:pStyle w:val="ListParagraph"/>
        <w:numPr>
          <w:ilvl w:val="0"/>
          <w:numId w:val="5"/>
        </w:numPr>
        <w:rPr>
          <w:b/>
        </w:rPr>
      </w:pPr>
      <w:r>
        <w:t>Scoring Committee met on Tuesday, August 28 to review and score NOFA applications.</w:t>
      </w:r>
    </w:p>
    <w:p w:rsidR="00962462" w:rsidRPr="00962462" w:rsidRDefault="00962462" w:rsidP="00962462">
      <w:pPr>
        <w:pStyle w:val="ListParagraph"/>
        <w:numPr>
          <w:ilvl w:val="0"/>
          <w:numId w:val="5"/>
        </w:numPr>
        <w:rPr>
          <w:b/>
        </w:rPr>
      </w:pPr>
      <w:r>
        <w:t>Each NOFA application was reviewed and scored according to the CoC approved scoring criteria</w:t>
      </w:r>
    </w:p>
    <w:p w:rsidR="00962462" w:rsidRPr="00962462" w:rsidRDefault="00962462" w:rsidP="00962462">
      <w:pPr>
        <w:pStyle w:val="ListParagraph"/>
        <w:numPr>
          <w:ilvl w:val="0"/>
          <w:numId w:val="5"/>
        </w:numPr>
        <w:rPr>
          <w:b/>
        </w:rPr>
      </w:pPr>
      <w:r>
        <w:t>A Weighted score was given as different project types had a different total score.</w:t>
      </w:r>
    </w:p>
    <w:p w:rsidR="00DF1B92" w:rsidRPr="00DF1B92" w:rsidRDefault="00962462" w:rsidP="00DF1B92">
      <w:pPr>
        <w:pStyle w:val="ListParagraph"/>
        <w:numPr>
          <w:ilvl w:val="0"/>
          <w:numId w:val="5"/>
        </w:numPr>
        <w:rPr>
          <w:b/>
        </w:rPr>
      </w:pPr>
      <w:r>
        <w:t xml:space="preserve">Scoring Committee had a very thoughtful discussion as to what project would go into Tier 2.  Tier 1 funding is guaranteed, tier 2 funding </w:t>
      </w:r>
      <w:r w:rsidR="00DF1B92">
        <w:t>is not.  Committee members looked at the geographic location, resources available and homeless units available to determine what project would go into tier 2.  Also looked at straddling of an agency and the effects of the entire project if the tier 2 portion of the project wasn’t funded.</w:t>
      </w:r>
    </w:p>
    <w:p w:rsidR="00DF1B92" w:rsidRPr="00DF1B92" w:rsidRDefault="00DF1B92" w:rsidP="00DF1B92">
      <w:pPr>
        <w:pStyle w:val="ListParagraph"/>
        <w:numPr>
          <w:ilvl w:val="0"/>
          <w:numId w:val="5"/>
        </w:numPr>
        <w:rPr>
          <w:b/>
        </w:rPr>
      </w:pPr>
      <w:r>
        <w:t xml:space="preserve">Scoring Committee agreed to put all of Shelter + Care 5 and a portion of VOA Our Home into Tier 2.  </w:t>
      </w:r>
    </w:p>
    <w:p w:rsidR="00DF1B92" w:rsidRPr="00DF1B92" w:rsidRDefault="00DF1B92" w:rsidP="00DF1B92">
      <w:pPr>
        <w:pStyle w:val="ListParagraph"/>
        <w:numPr>
          <w:ilvl w:val="0"/>
          <w:numId w:val="5"/>
        </w:numPr>
        <w:rPr>
          <w:b/>
        </w:rPr>
      </w:pPr>
      <w:r>
        <w:t>Louise, from the St Cloud HRA shared her concern regarding giving the S+C scored a Zero for CH because they house a significant number of CH.  AG explained that they received zero points due to the projects having less than 75% chronic.  Members agreed to give S+C the 10 points to reflect their dedication to serving CH.</w:t>
      </w:r>
    </w:p>
    <w:p w:rsidR="00DF1B92" w:rsidRPr="00E76695" w:rsidRDefault="00DF1B92" w:rsidP="00DF1B92">
      <w:pPr>
        <w:pStyle w:val="ListParagraph"/>
        <w:numPr>
          <w:ilvl w:val="1"/>
          <w:numId w:val="5"/>
        </w:numPr>
        <w:rPr>
          <w:b/>
        </w:rPr>
      </w:pPr>
      <w:r>
        <w:t xml:space="preserve">Motion by Amy Carter to change S+C CH score to 10 to recognize their dedication to CH.  Second by </w:t>
      </w:r>
      <w:r w:rsidR="00E76695">
        <w:t>Jennifer Krebs.  Motion approved</w:t>
      </w:r>
    </w:p>
    <w:p w:rsidR="00E76695" w:rsidRPr="00E76695" w:rsidRDefault="00E76695" w:rsidP="00DF1B92">
      <w:pPr>
        <w:pStyle w:val="ListParagraph"/>
        <w:numPr>
          <w:ilvl w:val="1"/>
          <w:numId w:val="5"/>
        </w:numPr>
        <w:rPr>
          <w:b/>
        </w:rPr>
      </w:pPr>
      <w:r>
        <w:t xml:space="preserve">Motion by Peter </w:t>
      </w:r>
      <w:proofErr w:type="spellStart"/>
      <w:r>
        <w:t>Carpentier</w:t>
      </w:r>
      <w:proofErr w:type="spellEnd"/>
      <w:r>
        <w:t xml:space="preserve"> to approve the scoring and ranking, including the tier 1 and tier 2 ranking.  Second by Jennifer Walker.  Motion approved.</w:t>
      </w:r>
    </w:p>
    <w:p w:rsidR="00E76695" w:rsidRPr="00E76695" w:rsidRDefault="00E76695" w:rsidP="00E76695">
      <w:pPr>
        <w:pStyle w:val="ListParagraph"/>
        <w:numPr>
          <w:ilvl w:val="0"/>
          <w:numId w:val="5"/>
        </w:numPr>
        <w:rPr>
          <w:b/>
        </w:rPr>
      </w:pPr>
      <w:r>
        <w:t>Project applications need to be submitted by September 7, 2018.</w:t>
      </w:r>
    </w:p>
    <w:p w:rsidR="00E76695" w:rsidRPr="00E76695" w:rsidRDefault="00E76695" w:rsidP="00E76695">
      <w:pPr>
        <w:pStyle w:val="ListParagraph"/>
        <w:numPr>
          <w:ilvl w:val="0"/>
          <w:numId w:val="5"/>
        </w:numPr>
        <w:rPr>
          <w:b/>
        </w:rPr>
      </w:pPr>
      <w:r>
        <w:lastRenderedPageBreak/>
        <w:t>AG will send out emails today to notify agencies their Project applications have been approved for HUD NOFA funding.</w:t>
      </w:r>
    </w:p>
    <w:p w:rsidR="00E76695" w:rsidRDefault="00E76695" w:rsidP="00E76695">
      <w:pPr>
        <w:ind w:left="720"/>
        <w:rPr>
          <w:b/>
        </w:rPr>
      </w:pPr>
    </w:p>
    <w:p w:rsidR="00E76695" w:rsidRDefault="00E76695" w:rsidP="00E76695">
      <w:pPr>
        <w:ind w:left="720"/>
        <w:rPr>
          <w:b/>
        </w:rPr>
      </w:pPr>
      <w:r>
        <w:rPr>
          <w:b/>
        </w:rPr>
        <w:t>Consolidated Application</w:t>
      </w:r>
    </w:p>
    <w:p w:rsidR="00E76695" w:rsidRPr="00E76695" w:rsidRDefault="00E76695" w:rsidP="00E76695">
      <w:pPr>
        <w:pStyle w:val="ListParagraph"/>
        <w:numPr>
          <w:ilvl w:val="0"/>
          <w:numId w:val="6"/>
        </w:numPr>
        <w:rPr>
          <w:b/>
        </w:rPr>
      </w:pPr>
      <w:r>
        <w:t>Consolidated application and the Planning Grant are not completed yet and will need a CoC email Vote.  CoC members agreed</w:t>
      </w:r>
    </w:p>
    <w:p w:rsidR="00E76695" w:rsidRDefault="00E76695" w:rsidP="00E76695">
      <w:pPr>
        <w:rPr>
          <w:b/>
        </w:rPr>
      </w:pPr>
    </w:p>
    <w:p w:rsidR="00E76695" w:rsidRDefault="00E76695" w:rsidP="00E76695">
      <w:pPr>
        <w:rPr>
          <w:b/>
        </w:rPr>
      </w:pPr>
      <w:r>
        <w:rPr>
          <w:b/>
        </w:rPr>
        <w:t>E.         ICA Information</w:t>
      </w:r>
    </w:p>
    <w:p w:rsidR="00E76695" w:rsidRPr="00E76695" w:rsidRDefault="00E76695" w:rsidP="00E76695">
      <w:pPr>
        <w:pStyle w:val="ListParagraph"/>
        <w:numPr>
          <w:ilvl w:val="0"/>
          <w:numId w:val="6"/>
        </w:numPr>
        <w:rPr>
          <w:b/>
        </w:rPr>
      </w:pPr>
      <w:r>
        <w:t xml:space="preserve">Stephanie from ICA </w:t>
      </w:r>
      <w:r w:rsidR="00161793">
        <w:t xml:space="preserve">explained how move-in dates need to be entered and handed out instructions.  There is a video training for this. System performance measures are affected by housing move in dates.  </w:t>
      </w:r>
    </w:p>
    <w:p w:rsidR="00E76695" w:rsidRPr="00E76695" w:rsidRDefault="00E76695" w:rsidP="00E76695">
      <w:pPr>
        <w:ind w:left="720"/>
        <w:rPr>
          <w:b/>
        </w:rPr>
      </w:pPr>
    </w:p>
    <w:p w:rsidR="00A82936" w:rsidRDefault="00161793">
      <w:pPr>
        <w:rPr>
          <w:b/>
        </w:rPr>
      </w:pPr>
      <w:r>
        <w:rPr>
          <w:b/>
        </w:rPr>
        <w:t>F</w:t>
      </w:r>
      <w:r w:rsidR="00253468">
        <w:rPr>
          <w:b/>
        </w:rPr>
        <w:t>.</w:t>
      </w:r>
      <w:r w:rsidR="00253468">
        <w:rPr>
          <w:b/>
        </w:rPr>
        <w:tab/>
        <w:t>Coordinated Entry</w:t>
      </w:r>
    </w:p>
    <w:p w:rsidR="00161793" w:rsidRPr="00161793" w:rsidRDefault="00161793" w:rsidP="00161793">
      <w:pPr>
        <w:pStyle w:val="ListParagraph"/>
        <w:numPr>
          <w:ilvl w:val="0"/>
          <w:numId w:val="6"/>
        </w:numPr>
        <w:rPr>
          <w:b/>
        </w:rPr>
      </w:pPr>
      <w:r>
        <w:t>Navigators are handling referrals until a new priority list manager is hired.</w:t>
      </w:r>
    </w:p>
    <w:p w:rsidR="00161793" w:rsidRPr="00161793" w:rsidRDefault="00161793" w:rsidP="00161793">
      <w:pPr>
        <w:pStyle w:val="ListParagraph"/>
        <w:numPr>
          <w:ilvl w:val="0"/>
          <w:numId w:val="6"/>
        </w:numPr>
        <w:rPr>
          <w:b/>
        </w:rPr>
      </w:pPr>
      <w:r>
        <w:t>Navigators will have bi-weekly phone meetings to discuss housing openings and households on the priority list that meet their eligibility criteria. Meetings will be the 2</w:t>
      </w:r>
      <w:r w:rsidRPr="00161793">
        <w:rPr>
          <w:vertAlign w:val="superscript"/>
        </w:rPr>
        <w:t>nd</w:t>
      </w:r>
      <w:r>
        <w:t xml:space="preserve"> and 4</w:t>
      </w:r>
      <w:r w:rsidRPr="00161793">
        <w:rPr>
          <w:vertAlign w:val="superscript"/>
        </w:rPr>
        <w:t>th</w:t>
      </w:r>
      <w:r>
        <w:t xml:space="preserve"> Wednesday of the month from 9:30-10:30.  An invite will be sent out.</w:t>
      </w:r>
    </w:p>
    <w:p w:rsidR="00BF57FB" w:rsidRDefault="00BF57FB" w:rsidP="00BF57FB">
      <w:pPr>
        <w:ind w:left="2160"/>
        <w:contextualSpacing/>
      </w:pPr>
    </w:p>
    <w:p w:rsidR="00A82936" w:rsidRDefault="00BF57FB" w:rsidP="00161793">
      <w:pPr>
        <w:ind w:left="1440"/>
      </w:pPr>
      <w:r>
        <w:t xml:space="preserve">Next CoC meeting is </w:t>
      </w:r>
      <w:r w:rsidR="00161793">
        <w:t>October 2, 2018</w:t>
      </w:r>
    </w:p>
    <w:p w:rsidR="00253468" w:rsidRDefault="00253468"/>
    <w:p w:rsidR="00253468" w:rsidRDefault="00253468"/>
    <w:p w:rsidR="00A82936" w:rsidRDefault="001C714D">
      <w:pPr>
        <w:rPr>
          <w:b/>
        </w:rPr>
      </w:pPr>
      <w:r>
        <w:pict>
          <v:rect id="_x0000_i1025" style="width:0;height:1.5pt" o:hralign="center" o:hrstd="t" o:hr="t" fillcolor="#a0a0a0" stroked="f"/>
        </w:pict>
      </w:r>
    </w:p>
    <w:p w:rsidR="00A82936" w:rsidRDefault="00253468">
      <w:pPr>
        <w:jc w:val="center"/>
        <w:rPr>
          <w:b/>
        </w:rPr>
      </w:pPr>
      <w:r>
        <w:rPr>
          <w:b/>
        </w:rPr>
        <w:t>Next CoC Advisory Committee Meeting:</w:t>
      </w:r>
    </w:p>
    <w:p w:rsidR="00A82936" w:rsidRDefault="00161793">
      <w:pPr>
        <w:jc w:val="center"/>
        <w:rPr>
          <w:b/>
        </w:rPr>
      </w:pPr>
      <w:r>
        <w:rPr>
          <w:b/>
        </w:rPr>
        <w:t>October 2</w:t>
      </w:r>
      <w:r w:rsidR="00253468">
        <w:rPr>
          <w:b/>
        </w:rPr>
        <w:t>, 2018</w:t>
      </w:r>
    </w:p>
    <w:p w:rsidR="00A82936" w:rsidRDefault="00161793">
      <w:pPr>
        <w:jc w:val="center"/>
        <w:rPr>
          <w:b/>
        </w:rPr>
      </w:pPr>
      <w:r>
        <w:rPr>
          <w:b/>
        </w:rPr>
        <w:t>1:00 – 3:00</w:t>
      </w:r>
    </w:p>
    <w:p w:rsidR="00A82936" w:rsidRDefault="00253468">
      <w:pPr>
        <w:jc w:val="center"/>
        <w:rPr>
          <w:b/>
        </w:rPr>
      </w:pPr>
      <w:r>
        <w:rPr>
          <w:b/>
        </w:rPr>
        <w:t>Board Meeting</w:t>
      </w:r>
    </w:p>
    <w:p w:rsidR="00A82936" w:rsidRDefault="00161793">
      <w:pPr>
        <w:jc w:val="center"/>
        <w:rPr>
          <w:b/>
        </w:rPr>
      </w:pPr>
      <w:r>
        <w:rPr>
          <w:b/>
        </w:rPr>
        <w:t>3:15-3</w:t>
      </w:r>
      <w:r w:rsidR="00BF57FB">
        <w:rPr>
          <w:b/>
        </w:rPr>
        <w:t>:30</w:t>
      </w:r>
    </w:p>
    <w:p w:rsidR="00A82936" w:rsidRDefault="00253468">
      <w:pPr>
        <w:jc w:val="center"/>
        <w:rPr>
          <w:b/>
        </w:rPr>
      </w:pPr>
      <w:bookmarkStart w:id="1" w:name="_30j0zll" w:colFirst="0" w:colLast="0"/>
      <w:bookmarkEnd w:id="1"/>
      <w:r>
        <w:rPr>
          <w:b/>
        </w:rPr>
        <w:t>St. Cloud Public Library</w:t>
      </w:r>
    </w:p>
    <w:sectPr w:rsidR="00A82936" w:rsidSect="00253468">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8250F"/>
    <w:multiLevelType w:val="multilevel"/>
    <w:tmpl w:val="DED881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EAF5739"/>
    <w:multiLevelType w:val="hybridMultilevel"/>
    <w:tmpl w:val="BDB44C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4B0CD6"/>
    <w:multiLevelType w:val="hybridMultilevel"/>
    <w:tmpl w:val="0EC4F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61D182E"/>
    <w:multiLevelType w:val="hybridMultilevel"/>
    <w:tmpl w:val="AF8047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8936E80"/>
    <w:multiLevelType w:val="multilevel"/>
    <w:tmpl w:val="EA0685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1AD2B0B"/>
    <w:multiLevelType w:val="hybridMultilevel"/>
    <w:tmpl w:val="DF86D9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6704256"/>
    <w:multiLevelType w:val="multilevel"/>
    <w:tmpl w:val="3E746F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9EB1C55"/>
    <w:multiLevelType w:val="hybridMultilevel"/>
    <w:tmpl w:val="019AD6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4"/>
  </w:num>
  <w:num w:numId="4">
    <w:abstractNumId w:val="7"/>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0tjA0szAxNTE2MjVQ0lEKTi0uzszPAykwrAUAfPVa2SwAAAA="/>
  </w:docVars>
  <w:rsids>
    <w:rsidRoot w:val="00A82936"/>
    <w:rsid w:val="00015DB6"/>
    <w:rsid w:val="00161793"/>
    <w:rsid w:val="001C714D"/>
    <w:rsid w:val="00253468"/>
    <w:rsid w:val="002C7018"/>
    <w:rsid w:val="00481AD4"/>
    <w:rsid w:val="006F3C59"/>
    <w:rsid w:val="00705745"/>
    <w:rsid w:val="007B1FB1"/>
    <w:rsid w:val="00846DD3"/>
    <w:rsid w:val="008B4B0A"/>
    <w:rsid w:val="00962462"/>
    <w:rsid w:val="00972DB6"/>
    <w:rsid w:val="009C1371"/>
    <w:rsid w:val="00A24639"/>
    <w:rsid w:val="00A82936"/>
    <w:rsid w:val="00B109C4"/>
    <w:rsid w:val="00BF57FB"/>
    <w:rsid w:val="00D2210C"/>
    <w:rsid w:val="00D35A28"/>
    <w:rsid w:val="00DF1B92"/>
    <w:rsid w:val="00E76695"/>
    <w:rsid w:val="00F83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23C15-47C4-4905-A311-72AC750A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6F3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 Huot</dc:creator>
  <cp:lastModifiedBy>Messina Owings</cp:lastModifiedBy>
  <cp:revision>2</cp:revision>
  <dcterms:created xsi:type="dcterms:W3CDTF">2019-06-27T19:43:00Z</dcterms:created>
  <dcterms:modified xsi:type="dcterms:W3CDTF">2019-06-27T19:43:00Z</dcterms:modified>
</cp:coreProperties>
</file>